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2FF06385"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273992">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444861AE"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0155F3">
        <w:rPr>
          <w:rFonts w:ascii="Calibri" w:eastAsia="Aptos" w:hAnsi="Calibri" w:cs="Calibri"/>
          <w:b/>
          <w:sz w:val="28"/>
          <w:szCs w:val="28"/>
          <w:u w:val="single"/>
        </w:rPr>
        <w:t>5</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1CC71651" w:rsidR="00321E43" w:rsidRDefault="00273992" w:rsidP="00945F68">
      <w:pPr>
        <w:spacing w:after="0" w:line="360" w:lineRule="auto"/>
        <w:jc w:val="both"/>
        <w:rPr>
          <w:rFonts w:ascii="Calibri" w:hAnsi="Calibri" w:cs="Calibri"/>
          <w:sz w:val="24"/>
          <w:szCs w:val="24"/>
        </w:rPr>
      </w:pPr>
      <w:r>
        <w:rPr>
          <w:rFonts w:ascii="Calibri" w:eastAsia="Calibri" w:hAnsi="Calibri" w:cs="Tahoma"/>
          <w:b/>
          <w:kern w:val="0"/>
          <w:sz w:val="28"/>
          <w14:ligatures w14:val="none"/>
        </w:rPr>
        <w:t>Część 15 : Stolik zabiegowy – 2</w:t>
      </w:r>
      <w:r w:rsidR="000155F3" w:rsidRPr="007E51E1">
        <w:rPr>
          <w:rFonts w:ascii="Calibri" w:eastAsia="Calibri" w:hAnsi="Calibri" w:cs="Tahoma"/>
          <w:b/>
          <w:kern w:val="0"/>
          <w:sz w:val="28"/>
          <w14:ligatures w14:val="none"/>
        </w:rPr>
        <w:t xml:space="preserve">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0155F3" w:rsidRPr="000C35C3" w14:paraId="03696281" w14:textId="77777777" w:rsidTr="008A3A97">
        <w:trPr>
          <w:trHeight w:val="797"/>
        </w:trPr>
        <w:tc>
          <w:tcPr>
            <w:tcW w:w="817" w:type="dxa"/>
            <w:shd w:val="clear" w:color="auto" w:fill="auto"/>
            <w:vAlign w:val="center"/>
          </w:tcPr>
          <w:p w14:paraId="1D91B899" w14:textId="256BBB63"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A638BC9" w14:textId="66A0D17A"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7E51E1">
              <w:rPr>
                <w:rFonts w:ascii="Calibri" w:eastAsia="Times New Roman" w:hAnsi="Calibri" w:cs="Calibri"/>
                <w:kern w:val="0"/>
                <w:sz w:val="20"/>
                <w:szCs w:val="20"/>
                <w:lang w:eastAsia="ar-SA"/>
                <w14:ligatures w14:val="none"/>
              </w:rPr>
              <w:t>Mobilny stolik zabiegowy wykonany z rurek o średnicy min. 20 mm ze stali kwasoodpornej gat. 0H18N9</w:t>
            </w:r>
          </w:p>
        </w:tc>
        <w:tc>
          <w:tcPr>
            <w:tcW w:w="1134" w:type="dxa"/>
          </w:tcPr>
          <w:p w14:paraId="57F6A5CA" w14:textId="42911A2D"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2C431552"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04486060" w14:textId="77777777" w:rsidTr="008A3A97">
        <w:trPr>
          <w:trHeight w:val="376"/>
        </w:trPr>
        <w:tc>
          <w:tcPr>
            <w:tcW w:w="817" w:type="dxa"/>
            <w:shd w:val="clear" w:color="auto" w:fill="auto"/>
            <w:vAlign w:val="center"/>
          </w:tcPr>
          <w:p w14:paraId="7CF4B152" w14:textId="61DAB45D"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3A5F68E" w14:textId="77777777" w:rsidR="000155F3" w:rsidRPr="007E51E1"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E51E1">
              <w:rPr>
                <w:rFonts w:ascii="Calibri" w:eastAsia="Times New Roman" w:hAnsi="Calibri" w:cs="Calibri"/>
                <w:kern w:val="0"/>
                <w:sz w:val="20"/>
                <w:szCs w:val="20"/>
                <w:lang w:eastAsia="ar-SA"/>
                <w14:ligatures w14:val="none"/>
              </w:rPr>
              <w:t>"Stolik wyposażony w:</w:t>
            </w:r>
          </w:p>
          <w:p w14:paraId="52439B69" w14:textId="20F086FF"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7E51E1">
              <w:rPr>
                <w:rFonts w:ascii="Calibri" w:eastAsia="Times New Roman" w:hAnsi="Calibri" w:cs="Calibri"/>
                <w:kern w:val="0"/>
                <w:sz w:val="20"/>
                <w:szCs w:val="20"/>
                <w:lang w:eastAsia="ar-SA"/>
                <w14:ligatures w14:val="none"/>
              </w:rPr>
              <w:t xml:space="preserve">- 2 blaty proste ze stali </w:t>
            </w:r>
            <w:r w:rsidRPr="007E51E1">
              <w:rPr>
                <w:rFonts w:ascii="Calibri" w:eastAsia="Times New Roman" w:hAnsi="Calibri" w:cs="Calibri"/>
                <w:kern w:val="0"/>
                <w:sz w:val="20"/>
                <w:szCs w:val="20"/>
                <w:lang w:eastAsia="ar-SA"/>
                <w14:ligatures w14:val="none"/>
              </w:rPr>
              <w:lastRenderedPageBreak/>
              <w:t>kwasoodpornej gat. 0H18N9"</w:t>
            </w:r>
          </w:p>
        </w:tc>
        <w:tc>
          <w:tcPr>
            <w:tcW w:w="1134" w:type="dxa"/>
          </w:tcPr>
          <w:p w14:paraId="06ADF878" w14:textId="46779D35"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lastRenderedPageBreak/>
              <w:t>TAK</w:t>
            </w:r>
          </w:p>
        </w:tc>
        <w:tc>
          <w:tcPr>
            <w:tcW w:w="1276" w:type="dxa"/>
            <w:shd w:val="clear" w:color="auto" w:fill="auto"/>
          </w:tcPr>
          <w:p w14:paraId="5B21C798"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708B7642" w14:textId="77777777" w:rsidTr="008A3A97">
        <w:tc>
          <w:tcPr>
            <w:tcW w:w="817" w:type="dxa"/>
            <w:shd w:val="clear" w:color="auto" w:fill="auto"/>
            <w:vAlign w:val="center"/>
          </w:tcPr>
          <w:p w14:paraId="67A5F5F9" w14:textId="55747D1A"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4DA4D03" w14:textId="75D6D969"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7E51E1">
              <w:rPr>
                <w:rFonts w:ascii="Calibri" w:eastAsia="Times New Roman" w:hAnsi="Calibri" w:cs="Calibri"/>
                <w:kern w:val="0"/>
                <w:sz w:val="20"/>
                <w:szCs w:val="20"/>
                <w:lang w:eastAsia="ar-SA"/>
                <w14:ligatures w14:val="none"/>
              </w:rPr>
              <w:t>Stolik wyposażony w 4 koła w obudowie stalowej ocynkowanej o średnicy 75 mm (+/-5mm), w tym min. dwa z blokadą</w:t>
            </w:r>
          </w:p>
        </w:tc>
        <w:tc>
          <w:tcPr>
            <w:tcW w:w="1134" w:type="dxa"/>
          </w:tcPr>
          <w:p w14:paraId="25C95A16" w14:textId="4E5F8535"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3891CA58"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2217AE01" w14:textId="77777777" w:rsidTr="008A3A97">
        <w:tc>
          <w:tcPr>
            <w:tcW w:w="817" w:type="dxa"/>
            <w:shd w:val="clear" w:color="auto" w:fill="auto"/>
            <w:vAlign w:val="center"/>
          </w:tcPr>
          <w:p w14:paraId="3144C82D" w14:textId="2FA25A32"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6C0261D" w14:textId="41862A08"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4031E6">
              <w:rPr>
                <w:rFonts w:ascii="Calibri" w:eastAsia="Times New Roman" w:hAnsi="Calibri" w:cs="Calibri"/>
                <w:kern w:val="0"/>
                <w:sz w:val="20"/>
                <w:szCs w:val="20"/>
                <w:lang w:eastAsia="ar-SA"/>
                <w14:ligatures w14:val="none"/>
              </w:rPr>
              <w:t>Stolik wyposażony w dwie uchylne miski ze stali nierdzewnej o średnicy 220 mm (+/-20mm), o poj. 2,5l</w:t>
            </w:r>
          </w:p>
        </w:tc>
        <w:tc>
          <w:tcPr>
            <w:tcW w:w="1134" w:type="dxa"/>
          </w:tcPr>
          <w:p w14:paraId="0482F01E" w14:textId="53073E56"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2E42709D"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72F6C279" w14:textId="77777777" w:rsidTr="008A3A97">
        <w:tc>
          <w:tcPr>
            <w:tcW w:w="817" w:type="dxa"/>
            <w:shd w:val="clear" w:color="auto" w:fill="auto"/>
            <w:vAlign w:val="center"/>
          </w:tcPr>
          <w:p w14:paraId="017B1730" w14:textId="637A520D"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7EF4361"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"Wymiary całkowite stolika:</w:t>
            </w:r>
          </w:p>
          <w:p w14:paraId="10F8CDC9"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Szerokość: 740 mm (+/-20 mm)</w:t>
            </w:r>
          </w:p>
          <w:p w14:paraId="33FB60ED"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Głębokość: 440 mm (+/-20 mm)</w:t>
            </w:r>
          </w:p>
          <w:p w14:paraId="6A35301A" w14:textId="4DC233D2"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4031E6">
              <w:rPr>
                <w:rFonts w:ascii="Calibri" w:eastAsia="Times New Roman" w:hAnsi="Calibri" w:cs="Calibri"/>
                <w:kern w:val="0"/>
                <w:sz w:val="20"/>
                <w:szCs w:val="20"/>
                <w:lang w:eastAsia="ar-SA"/>
                <w14:ligatures w14:val="none"/>
              </w:rPr>
              <w:t>Wysokość: 810 mm (+/-20 mm)"</w:t>
            </w:r>
          </w:p>
        </w:tc>
        <w:tc>
          <w:tcPr>
            <w:tcW w:w="1134" w:type="dxa"/>
          </w:tcPr>
          <w:p w14:paraId="158340F9" w14:textId="2E4AE352"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67604222"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07C04D53" w14:textId="77777777" w:rsidTr="008A3A97">
        <w:trPr>
          <w:trHeight w:val="325"/>
        </w:trPr>
        <w:tc>
          <w:tcPr>
            <w:tcW w:w="817" w:type="dxa"/>
            <w:shd w:val="clear" w:color="auto" w:fill="auto"/>
            <w:vAlign w:val="center"/>
          </w:tcPr>
          <w:p w14:paraId="7F8F9CD5" w14:textId="3D89D644"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9FF8713"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 xml:space="preserve">"Wymiary blatu górnego: </w:t>
            </w:r>
          </w:p>
          <w:p w14:paraId="2AEDA5EA"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Szerokość: 730 mm (+/-20 mm)</w:t>
            </w:r>
          </w:p>
          <w:p w14:paraId="43808167" w14:textId="7A02DCD1"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4031E6">
              <w:rPr>
                <w:rFonts w:ascii="Calibri" w:eastAsia="Times New Roman" w:hAnsi="Calibri" w:cs="Calibri"/>
                <w:kern w:val="0"/>
                <w:sz w:val="20"/>
                <w:szCs w:val="20"/>
                <w:lang w:eastAsia="ar-SA"/>
                <w14:ligatures w14:val="none"/>
              </w:rPr>
              <w:t>Głębokość: 425 mm (+/-20 mm)"</w:t>
            </w:r>
          </w:p>
        </w:tc>
        <w:tc>
          <w:tcPr>
            <w:tcW w:w="1134" w:type="dxa"/>
          </w:tcPr>
          <w:p w14:paraId="33F12728" w14:textId="5ADE43D2"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45780219"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5AB67CB8" w14:textId="77777777" w:rsidTr="008A3A97">
        <w:trPr>
          <w:trHeight w:val="765"/>
        </w:trPr>
        <w:tc>
          <w:tcPr>
            <w:tcW w:w="817" w:type="dxa"/>
            <w:shd w:val="clear" w:color="auto" w:fill="auto"/>
            <w:vAlign w:val="center"/>
          </w:tcPr>
          <w:p w14:paraId="77633101" w14:textId="1A4AA428"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DCBFE9"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 xml:space="preserve">"Wymiary blatu dolnego: </w:t>
            </w:r>
          </w:p>
          <w:p w14:paraId="7EBB0157"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Szerokość: 700 mm (+/-20 mm)</w:t>
            </w:r>
          </w:p>
          <w:p w14:paraId="335BFAFC" w14:textId="672F738B"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4031E6">
              <w:rPr>
                <w:rFonts w:ascii="Calibri" w:eastAsia="Times New Roman" w:hAnsi="Calibri" w:cs="Calibri"/>
                <w:kern w:val="0"/>
                <w:sz w:val="20"/>
                <w:szCs w:val="20"/>
                <w:lang w:eastAsia="ar-SA"/>
                <w14:ligatures w14:val="none"/>
              </w:rPr>
              <w:t>Głębokość: 425 mm (+/-20 mm)"</w:t>
            </w:r>
          </w:p>
        </w:tc>
        <w:tc>
          <w:tcPr>
            <w:tcW w:w="1134" w:type="dxa"/>
          </w:tcPr>
          <w:p w14:paraId="6AB866B1" w14:textId="22708EF6"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3F4889A4"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5288B71A" w14:textId="77777777" w:rsidTr="008A3A97">
        <w:tc>
          <w:tcPr>
            <w:tcW w:w="817" w:type="dxa"/>
            <w:shd w:val="clear" w:color="auto" w:fill="auto"/>
            <w:vAlign w:val="center"/>
          </w:tcPr>
          <w:p w14:paraId="25DB7696" w14:textId="54627BD8"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32949AF"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"Wymagane dokumenty:</w:t>
            </w:r>
          </w:p>
          <w:p w14:paraId="71FCA200"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 xml:space="preserve">Deklaracja zgodności CE (lub równoważne), </w:t>
            </w:r>
          </w:p>
          <w:p w14:paraId="03DFDBA1"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 xml:space="preserve">Wpis lub zgłoszenie do </w:t>
            </w:r>
            <w:proofErr w:type="spellStart"/>
            <w:r w:rsidRPr="004031E6">
              <w:rPr>
                <w:rFonts w:ascii="Calibri" w:eastAsia="Times New Roman" w:hAnsi="Calibri" w:cs="Calibri"/>
                <w:kern w:val="0"/>
                <w:sz w:val="20"/>
                <w:szCs w:val="20"/>
                <w:lang w:eastAsia="ar-SA"/>
                <w14:ligatures w14:val="none"/>
              </w:rPr>
              <w:t>URWMiPB</w:t>
            </w:r>
            <w:proofErr w:type="spellEnd"/>
            <w:r w:rsidRPr="004031E6">
              <w:rPr>
                <w:rFonts w:ascii="Calibri" w:eastAsia="Times New Roman" w:hAnsi="Calibri" w:cs="Calibri"/>
                <w:kern w:val="0"/>
                <w:sz w:val="20"/>
                <w:szCs w:val="20"/>
                <w:lang w:eastAsia="ar-SA"/>
                <w14:ligatures w14:val="none"/>
              </w:rPr>
              <w:t xml:space="preserve">  (lub równoważne),   </w:t>
            </w:r>
          </w:p>
          <w:p w14:paraId="3DF96C41"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 xml:space="preserve">Certyfikat producenta wyrobów medycznych PN-EN ISO 13485  (lub równoważne),  </w:t>
            </w:r>
          </w:p>
          <w:p w14:paraId="24BADF5E" w14:textId="77777777" w:rsidR="000155F3" w:rsidRPr="004031E6" w:rsidRDefault="000155F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4031E6">
              <w:rPr>
                <w:rFonts w:ascii="Calibri" w:eastAsia="Times New Roman" w:hAnsi="Calibri" w:cs="Calibri"/>
                <w:kern w:val="0"/>
                <w:sz w:val="20"/>
                <w:szCs w:val="20"/>
                <w:lang w:eastAsia="ar-SA"/>
                <w14:ligatures w14:val="none"/>
              </w:rPr>
              <w:t>Certyfikat PN-EN ISO 9001 - projektowanie, serwis, produkcja sprzętu medycznego (lub równoważne)</w:t>
            </w:r>
          </w:p>
          <w:p w14:paraId="6F6126DD" w14:textId="3017E640"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4031E6">
              <w:rPr>
                <w:rFonts w:ascii="Calibri" w:eastAsia="Times New Roman" w:hAnsi="Calibri" w:cs="Calibri"/>
                <w:kern w:val="0"/>
                <w:sz w:val="20"/>
                <w:szCs w:val="20"/>
                <w:lang w:eastAsia="ar-SA"/>
                <w14:ligatures w14:val="none"/>
              </w:rPr>
              <w:t>Certyfikat PN-EN ISO 14001:2015 - System Zarządzania Środowiskowego"</w:t>
            </w:r>
          </w:p>
        </w:tc>
        <w:tc>
          <w:tcPr>
            <w:tcW w:w="1134" w:type="dxa"/>
          </w:tcPr>
          <w:p w14:paraId="7D1CEC56" w14:textId="1FE8FB92"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59A3896A"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1A9464A7" w14:textId="77777777" w:rsidTr="008A3A97">
        <w:tc>
          <w:tcPr>
            <w:tcW w:w="817" w:type="dxa"/>
            <w:shd w:val="clear" w:color="auto" w:fill="auto"/>
            <w:vAlign w:val="center"/>
          </w:tcPr>
          <w:p w14:paraId="61E5527C" w14:textId="6D564397"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59A4A6C" w14:textId="4807CD1B"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4031E6">
              <w:rPr>
                <w:rFonts w:ascii="Calibri" w:eastAsia="Times New Roman" w:hAnsi="Calibri" w:cs="Calibri"/>
                <w:kern w:val="0"/>
                <w:sz w:val="20"/>
                <w:szCs w:val="20"/>
                <w:lang w:eastAsia="ar-SA"/>
                <w14:ligatures w14:val="none"/>
              </w:rPr>
              <w:t>Rok produkcji min. 2025</w:t>
            </w:r>
          </w:p>
        </w:tc>
        <w:tc>
          <w:tcPr>
            <w:tcW w:w="1134" w:type="dxa"/>
          </w:tcPr>
          <w:p w14:paraId="7B25CFDF" w14:textId="6E546012"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sidRPr="00986BB2">
              <w:rPr>
                <w:rFonts w:ascii="Calibri" w:eastAsia="Calibri" w:hAnsi="Calibri" w:cs="Tahoma"/>
                <w:kern w:val="0"/>
                <w:sz w:val="20"/>
                <w14:ligatures w14:val="none"/>
              </w:rPr>
              <w:t>TAK</w:t>
            </w:r>
          </w:p>
        </w:tc>
        <w:tc>
          <w:tcPr>
            <w:tcW w:w="1276" w:type="dxa"/>
            <w:shd w:val="clear" w:color="auto" w:fill="auto"/>
          </w:tcPr>
          <w:p w14:paraId="74A49884"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r w:rsidR="000155F3" w:rsidRPr="000C35C3" w14:paraId="50F8AA33" w14:textId="77777777" w:rsidTr="008A3A97">
        <w:tc>
          <w:tcPr>
            <w:tcW w:w="817" w:type="dxa"/>
            <w:shd w:val="clear" w:color="auto" w:fill="auto"/>
            <w:vAlign w:val="center"/>
          </w:tcPr>
          <w:p w14:paraId="49E61C9B" w14:textId="4F707215" w:rsidR="000155F3" w:rsidRPr="00321E43" w:rsidRDefault="000155F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E43A28" w14:textId="35F67585" w:rsidR="000155F3" w:rsidRPr="000C35C3" w:rsidRDefault="000155F3" w:rsidP="00A72244">
            <w:pPr>
              <w:spacing w:after="0" w:line="240" w:lineRule="auto"/>
              <w:rPr>
                <w:rFonts w:ascii="Calibri" w:eastAsia="Times New Roman" w:hAnsi="Calibri" w:cs="Calibri"/>
                <w:kern w:val="0"/>
                <w:sz w:val="18"/>
                <w:szCs w:val="18"/>
                <w:lang w:eastAsia="pl-PL"/>
                <w14:ligatures w14:val="none"/>
              </w:rPr>
            </w:pPr>
            <w:r w:rsidRPr="008E122F">
              <w:rPr>
                <w:rFonts w:ascii="Calibri" w:eastAsia="Times New Roman" w:hAnsi="Calibri" w:cs="Calibri"/>
                <w:kern w:val="0"/>
                <w:sz w:val="20"/>
                <w:szCs w:val="20"/>
                <w:lang w:eastAsia="ar-SA"/>
                <w14:ligatures w14:val="none"/>
              </w:rPr>
              <w:t>Gwarancja min. 24 miesiące</w:t>
            </w:r>
          </w:p>
        </w:tc>
        <w:tc>
          <w:tcPr>
            <w:tcW w:w="1134" w:type="dxa"/>
          </w:tcPr>
          <w:p w14:paraId="1D97CDD3" w14:textId="4B074735"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Calibri" w:hAnsi="Calibri" w:cs="Tahoma"/>
                <w:kern w:val="0"/>
                <w:sz w:val="20"/>
                <w14:ligatures w14:val="none"/>
              </w:rPr>
              <w:t>TAK</w:t>
            </w:r>
          </w:p>
        </w:tc>
        <w:tc>
          <w:tcPr>
            <w:tcW w:w="1276" w:type="dxa"/>
            <w:shd w:val="clear" w:color="auto" w:fill="auto"/>
          </w:tcPr>
          <w:p w14:paraId="63BFE174"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0155F3" w:rsidRPr="000C35C3" w:rsidRDefault="000155F3" w:rsidP="00A72244">
            <w:pPr>
              <w:spacing w:after="0" w:line="240" w:lineRule="auto"/>
              <w:jc w:val="center"/>
              <w:rPr>
                <w:rFonts w:ascii="Calibri" w:eastAsia="Times New Roman" w:hAnsi="Calibri" w:cs="Calibri"/>
                <w:kern w:val="0"/>
                <w:sz w:val="18"/>
                <w:szCs w:val="18"/>
                <w:lang w:eastAsia="pl-PL"/>
                <w14:ligatures w14:val="none"/>
              </w:rPr>
            </w:pPr>
          </w:p>
        </w:tc>
      </w:tr>
    </w:tbl>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w:t>
      </w:r>
      <w:r w:rsidRPr="00922682">
        <w:rPr>
          <w:rFonts w:ascii="Calibri" w:hAnsi="Calibri" w:cs="Calibri"/>
          <w:sz w:val="24"/>
          <w:szCs w:val="24"/>
        </w:rPr>
        <w:lastRenderedPageBreak/>
        <w:t>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742AD624"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273992">
        <w:rPr>
          <w:rFonts w:ascii="Calibri" w:hAnsi="Calibri" w:cs="Calibri"/>
          <w:sz w:val="24"/>
          <w:szCs w:val="24"/>
        </w:rPr>
        <w:t>Specjalistycznego Artmedik w Jędrzejowie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273992">
        <w:rPr>
          <w:rFonts w:ascii="Calibri" w:eastAsia="Aptos" w:hAnsi="Calibri" w:cs="Calibri"/>
          <w:sz w:val="24"/>
          <w:szCs w:val="24"/>
        </w:rPr>
        <w:t>05/KPOJDRZ</w:t>
      </w:r>
      <w:r w:rsidR="00273992"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7DCFDB64"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273992">
        <w:rPr>
          <w:rFonts w:ascii="Calibri" w:eastAsia="Aptos" w:hAnsi="Calibri" w:cs="Calibri"/>
          <w:sz w:val="24"/>
          <w:szCs w:val="24"/>
        </w:rPr>
        <w:t>05/KPOJDRZ</w:t>
      </w:r>
      <w:r w:rsidR="00273992" w:rsidRPr="00F80061">
        <w:rPr>
          <w:rFonts w:ascii="Calibri" w:eastAsia="Aptos" w:hAnsi="Calibri" w:cs="Calibri"/>
          <w:sz w:val="24"/>
          <w:szCs w:val="24"/>
        </w:rPr>
        <w:t>/2026</w:t>
      </w:r>
      <w:r w:rsidR="00273992">
        <w:rPr>
          <w:rFonts w:ascii="Calibri" w:eastAsia="Aptos" w:hAnsi="Calibri" w:cs="Calibri"/>
          <w:sz w:val="24"/>
          <w:szCs w:val="24"/>
        </w:rPr>
        <w:t xml:space="preserve">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3A1A9A3F"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273992">
        <w:rPr>
          <w:rFonts w:ascii="Calibri" w:eastAsia="Aptos" w:hAnsi="Calibri" w:cs="Calibri"/>
          <w:sz w:val="24"/>
          <w:szCs w:val="24"/>
        </w:rPr>
        <w:t>05/KPOJDRZ</w:t>
      </w:r>
      <w:r w:rsidR="00273992"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66C7804A"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273992">
        <w:rPr>
          <w:rFonts w:ascii="Calibri" w:eastAsia="Aptos" w:hAnsi="Calibri" w:cs="Calibri"/>
          <w:sz w:val="24"/>
          <w:szCs w:val="24"/>
        </w:rPr>
        <w:t>05/KPOJDRZ</w:t>
      </w:r>
      <w:r w:rsidR="00273992"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7D30D448"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273992">
        <w:rPr>
          <w:rFonts w:ascii="Calibri" w:eastAsia="Aptos" w:hAnsi="Calibri" w:cs="Calibri"/>
          <w:sz w:val="24"/>
          <w:szCs w:val="24"/>
        </w:rPr>
        <w:t>05/KPOJDRZ</w:t>
      </w:r>
      <w:r w:rsidR="00273992" w:rsidRPr="00F80061">
        <w:rPr>
          <w:rFonts w:ascii="Calibri" w:eastAsia="Aptos" w:hAnsi="Calibri" w:cs="Calibri"/>
          <w:sz w:val="24"/>
          <w:szCs w:val="24"/>
        </w:rPr>
        <w:t>/2026</w:t>
      </w:r>
      <w:bookmarkStart w:id="0" w:name="_GoBack"/>
      <w:bookmarkEnd w:id="0"/>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217B1" w14:textId="77777777" w:rsidR="00E13BD3" w:rsidRDefault="00E13BD3" w:rsidP="00F80061">
      <w:pPr>
        <w:spacing w:after="0" w:line="240" w:lineRule="auto"/>
      </w:pPr>
      <w:r>
        <w:separator/>
      </w:r>
    </w:p>
  </w:endnote>
  <w:endnote w:type="continuationSeparator" w:id="0">
    <w:p w14:paraId="50CD3EA3" w14:textId="77777777" w:rsidR="00E13BD3" w:rsidRDefault="00E13BD3"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A28DE" w14:textId="77777777" w:rsidR="00E13BD3" w:rsidRDefault="00E13BD3" w:rsidP="00F80061">
      <w:pPr>
        <w:spacing w:after="0" w:line="240" w:lineRule="auto"/>
      </w:pPr>
      <w:r>
        <w:separator/>
      </w:r>
    </w:p>
  </w:footnote>
  <w:footnote w:type="continuationSeparator" w:id="0">
    <w:p w14:paraId="712962D7" w14:textId="77777777" w:rsidR="00E13BD3" w:rsidRDefault="00E13BD3"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155F3"/>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73992"/>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A26C2"/>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13BD3"/>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B996B-AC7E-4ED1-941F-6E848AE65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4</Pages>
  <Words>900</Words>
  <Characters>5405</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6293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2026-04-01T21:05:00Z</dcterms:modified>
</cp:coreProperties>
</file>